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1393" w14:textId="0D5C34AD" w:rsidR="009B4D69" w:rsidRPr="00417E98" w:rsidRDefault="009B4D69" w:rsidP="009B4D69">
      <w:pPr>
        <w:spacing w:after="0" w:line="276" w:lineRule="auto"/>
        <w:jc w:val="both"/>
        <w:rPr>
          <w:rFonts w:cstheme="minorHAnsi"/>
          <w:b/>
          <w:bCs/>
          <w:sz w:val="23"/>
          <w:szCs w:val="23"/>
        </w:rPr>
      </w:pPr>
      <w:r w:rsidRPr="00417E98">
        <w:rPr>
          <w:rFonts w:cstheme="minorHAnsi"/>
          <w:b/>
          <w:bCs/>
          <w:sz w:val="23"/>
          <w:szCs w:val="23"/>
        </w:rPr>
        <w:t>Gdyby James Bond chciał ubezpieczyć Astona Martina</w:t>
      </w:r>
      <w:r w:rsidR="004D7617" w:rsidRPr="00417E98">
        <w:rPr>
          <w:rFonts w:cstheme="minorHAnsi"/>
          <w:b/>
          <w:bCs/>
          <w:sz w:val="23"/>
          <w:szCs w:val="23"/>
        </w:rPr>
        <w:t xml:space="preserve"> DB5</w:t>
      </w:r>
      <w:r w:rsidRPr="00417E98">
        <w:rPr>
          <w:rFonts w:cstheme="minorHAnsi"/>
          <w:b/>
          <w:bCs/>
          <w:sz w:val="23"/>
          <w:szCs w:val="23"/>
        </w:rPr>
        <w:t>…</w:t>
      </w:r>
    </w:p>
    <w:p w14:paraId="3DDD7C76" w14:textId="2401B122" w:rsidR="007E0A87" w:rsidRPr="002E47A9" w:rsidRDefault="007E0A87" w:rsidP="00AD0E14">
      <w:pPr>
        <w:spacing w:after="0" w:line="276" w:lineRule="auto"/>
        <w:jc w:val="both"/>
        <w:rPr>
          <w:rFonts w:cstheme="minorHAnsi"/>
          <w:b/>
          <w:bCs/>
          <w:sz w:val="23"/>
          <w:szCs w:val="23"/>
        </w:rPr>
      </w:pPr>
    </w:p>
    <w:p w14:paraId="35ACE6C9" w14:textId="36B86E20" w:rsidR="004F0D45" w:rsidRPr="002E47A9" w:rsidRDefault="00AF1EAF" w:rsidP="004F0D4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b/>
          <w:bCs/>
          <w:sz w:val="23"/>
          <w:szCs w:val="23"/>
        </w:rPr>
        <w:t xml:space="preserve">W „Nie czas umierać” James Bond po raz kolejny wsiada za kierownicę swojego najsłynniejszego </w:t>
      </w:r>
      <w:r w:rsidR="0064756A" w:rsidRPr="002E47A9">
        <w:rPr>
          <w:rFonts w:cstheme="minorHAnsi"/>
          <w:b/>
          <w:bCs/>
          <w:sz w:val="23"/>
          <w:szCs w:val="23"/>
        </w:rPr>
        <w:t xml:space="preserve">auta </w:t>
      </w:r>
      <w:r w:rsidRPr="002E47A9">
        <w:rPr>
          <w:rFonts w:cstheme="minorHAnsi"/>
          <w:b/>
          <w:bCs/>
          <w:sz w:val="23"/>
          <w:szCs w:val="23"/>
        </w:rPr>
        <w:t>– Astona Martina DB5</w:t>
      </w:r>
      <w:r w:rsidR="004F0D45" w:rsidRPr="002E47A9">
        <w:rPr>
          <w:rFonts w:cstheme="minorHAnsi"/>
          <w:b/>
          <w:bCs/>
          <w:sz w:val="23"/>
          <w:szCs w:val="23"/>
        </w:rPr>
        <w:t xml:space="preserve"> z 1963 roku</w:t>
      </w:r>
      <w:r w:rsidRPr="002E47A9">
        <w:rPr>
          <w:rFonts w:cstheme="minorHAnsi"/>
          <w:b/>
          <w:bCs/>
          <w:sz w:val="23"/>
          <w:szCs w:val="23"/>
        </w:rPr>
        <w:t xml:space="preserve">. </w:t>
      </w:r>
    </w:p>
    <w:p w14:paraId="6FF5293C" w14:textId="72D49612" w:rsidR="007E0A87" w:rsidRPr="002E47A9" w:rsidRDefault="0022565A" w:rsidP="004F0D4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b/>
          <w:bCs/>
          <w:sz w:val="23"/>
          <w:szCs w:val="23"/>
        </w:rPr>
        <w:t>E</w:t>
      </w:r>
      <w:r w:rsidR="00AD0E14" w:rsidRPr="002E47A9">
        <w:rPr>
          <w:rFonts w:cstheme="minorHAnsi"/>
          <w:b/>
          <w:bCs/>
          <w:sz w:val="23"/>
          <w:szCs w:val="23"/>
        </w:rPr>
        <w:t>ksperci</w:t>
      </w:r>
      <w:r w:rsidR="004F0D45" w:rsidRPr="002E47A9">
        <w:rPr>
          <w:rFonts w:cstheme="minorHAnsi"/>
          <w:b/>
          <w:bCs/>
          <w:sz w:val="23"/>
          <w:szCs w:val="23"/>
        </w:rPr>
        <w:t xml:space="preserve"> </w:t>
      </w:r>
      <w:r w:rsidR="00425D17" w:rsidRPr="002E47A9">
        <w:rPr>
          <w:rFonts w:cstheme="minorHAnsi"/>
          <w:b/>
          <w:bCs/>
          <w:sz w:val="23"/>
          <w:szCs w:val="23"/>
        </w:rPr>
        <w:t>Compensy tłumaczą</w:t>
      </w:r>
      <w:r w:rsidR="00AF1EAF" w:rsidRPr="002E47A9">
        <w:rPr>
          <w:rFonts w:cstheme="minorHAnsi"/>
          <w:b/>
          <w:bCs/>
          <w:sz w:val="23"/>
          <w:szCs w:val="23"/>
        </w:rPr>
        <w:t xml:space="preserve">, jak </w:t>
      </w:r>
      <w:r w:rsidR="0098440B">
        <w:rPr>
          <w:rFonts w:cstheme="minorHAnsi"/>
          <w:b/>
          <w:bCs/>
          <w:sz w:val="23"/>
          <w:szCs w:val="23"/>
        </w:rPr>
        <w:t>kupuje się OC na tak</w:t>
      </w:r>
      <w:r w:rsidRPr="002E47A9">
        <w:rPr>
          <w:rFonts w:cstheme="minorHAnsi"/>
          <w:b/>
          <w:bCs/>
          <w:sz w:val="23"/>
          <w:szCs w:val="23"/>
        </w:rPr>
        <w:t xml:space="preserve"> </w:t>
      </w:r>
      <w:r w:rsidR="00AF1EAF" w:rsidRPr="002E47A9">
        <w:rPr>
          <w:rFonts w:cstheme="minorHAnsi"/>
          <w:b/>
          <w:bCs/>
          <w:sz w:val="23"/>
          <w:szCs w:val="23"/>
        </w:rPr>
        <w:t>stare samochody i</w:t>
      </w:r>
      <w:r w:rsidR="0098440B">
        <w:rPr>
          <w:rFonts w:cstheme="minorHAnsi"/>
          <w:b/>
          <w:bCs/>
          <w:sz w:val="23"/>
          <w:szCs w:val="23"/>
        </w:rPr>
        <w:t xml:space="preserve"> </w:t>
      </w:r>
      <w:r w:rsidR="00573870">
        <w:rPr>
          <w:rFonts w:cstheme="minorHAnsi"/>
          <w:b/>
          <w:bCs/>
          <w:sz w:val="23"/>
          <w:szCs w:val="23"/>
        </w:rPr>
        <w:t>ile za obowiązkową</w:t>
      </w:r>
      <w:r w:rsidR="00440B53">
        <w:rPr>
          <w:rFonts w:cstheme="minorHAnsi"/>
          <w:b/>
          <w:bCs/>
          <w:sz w:val="23"/>
          <w:szCs w:val="23"/>
        </w:rPr>
        <w:t xml:space="preserve"> polisę</w:t>
      </w:r>
      <w:r w:rsidR="00573870">
        <w:rPr>
          <w:rFonts w:cstheme="minorHAnsi"/>
          <w:b/>
          <w:bCs/>
          <w:sz w:val="23"/>
          <w:szCs w:val="23"/>
        </w:rPr>
        <w:t xml:space="preserve"> zapłaciłby brytyjski agent</w:t>
      </w:r>
      <w:r w:rsidR="00AF1EAF" w:rsidRPr="002E47A9">
        <w:rPr>
          <w:rFonts w:cstheme="minorHAnsi"/>
          <w:b/>
          <w:bCs/>
          <w:sz w:val="23"/>
          <w:szCs w:val="23"/>
        </w:rPr>
        <w:t>.</w:t>
      </w:r>
    </w:p>
    <w:p w14:paraId="350AF26C" w14:textId="231C12CE" w:rsidR="004F0D45" w:rsidRPr="002E47A9" w:rsidRDefault="0022565A" w:rsidP="004F0D4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b/>
          <w:bCs/>
          <w:sz w:val="23"/>
          <w:szCs w:val="23"/>
        </w:rPr>
        <w:t xml:space="preserve">Z danych ubezpieczyciela wynika, że najpopularniejszym </w:t>
      </w:r>
      <w:r w:rsidR="00E177D4" w:rsidRPr="002E47A9">
        <w:rPr>
          <w:rFonts w:cstheme="minorHAnsi"/>
          <w:b/>
          <w:bCs/>
          <w:sz w:val="23"/>
          <w:szCs w:val="23"/>
        </w:rPr>
        <w:t>klasykiem z garażu</w:t>
      </w:r>
      <w:r w:rsidRPr="002E47A9">
        <w:rPr>
          <w:rFonts w:cstheme="minorHAnsi"/>
          <w:b/>
          <w:bCs/>
          <w:sz w:val="23"/>
          <w:szCs w:val="23"/>
        </w:rPr>
        <w:t xml:space="preserve"> Jamesa Bonda jest </w:t>
      </w:r>
      <w:r w:rsidR="00E177D4" w:rsidRPr="002E47A9">
        <w:rPr>
          <w:rFonts w:cstheme="minorHAnsi"/>
          <w:b/>
          <w:bCs/>
          <w:sz w:val="23"/>
          <w:szCs w:val="23"/>
        </w:rPr>
        <w:t xml:space="preserve">na polskich drogach </w:t>
      </w:r>
      <w:r w:rsidRPr="002E47A9">
        <w:rPr>
          <w:rFonts w:cstheme="minorHAnsi"/>
          <w:b/>
          <w:bCs/>
          <w:sz w:val="23"/>
          <w:szCs w:val="23"/>
        </w:rPr>
        <w:t xml:space="preserve">Ford Mustang </w:t>
      </w:r>
      <w:r w:rsidR="0006432D" w:rsidRPr="002E47A9">
        <w:rPr>
          <w:rFonts w:cstheme="minorHAnsi"/>
          <w:b/>
          <w:bCs/>
          <w:sz w:val="23"/>
          <w:szCs w:val="23"/>
        </w:rPr>
        <w:t xml:space="preserve">z </w:t>
      </w:r>
      <w:r w:rsidRPr="002E47A9">
        <w:rPr>
          <w:rFonts w:cstheme="minorHAnsi"/>
          <w:b/>
          <w:bCs/>
          <w:sz w:val="23"/>
          <w:szCs w:val="23"/>
        </w:rPr>
        <w:t>film</w:t>
      </w:r>
      <w:r w:rsidR="0006432D" w:rsidRPr="002E47A9">
        <w:rPr>
          <w:rFonts w:cstheme="minorHAnsi"/>
          <w:b/>
          <w:bCs/>
          <w:sz w:val="23"/>
          <w:szCs w:val="23"/>
        </w:rPr>
        <w:t>u</w:t>
      </w:r>
      <w:r w:rsidRPr="002E47A9">
        <w:rPr>
          <w:rFonts w:cstheme="minorHAnsi"/>
          <w:b/>
          <w:bCs/>
          <w:sz w:val="23"/>
          <w:szCs w:val="23"/>
        </w:rPr>
        <w:t xml:space="preserve"> „Diamenty są wieczne”. </w:t>
      </w:r>
    </w:p>
    <w:p w14:paraId="525A0BD9" w14:textId="63856E87" w:rsidR="00AD0E14" w:rsidRPr="002E47A9" w:rsidRDefault="00AD0E14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4361B40F" w14:textId="5979D332" w:rsidR="0064756A" w:rsidRPr="002E47A9" w:rsidRDefault="00CE7199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sz w:val="23"/>
          <w:szCs w:val="23"/>
        </w:rPr>
        <w:t xml:space="preserve">Długa lista tzw. klasyków pojawiających się w </w:t>
      </w:r>
      <w:r w:rsidR="0064756A" w:rsidRPr="002E47A9">
        <w:rPr>
          <w:rFonts w:cstheme="minorHAnsi"/>
          <w:sz w:val="23"/>
          <w:szCs w:val="23"/>
        </w:rPr>
        <w:t>filmach</w:t>
      </w:r>
      <w:r w:rsidRPr="002E47A9">
        <w:rPr>
          <w:rFonts w:cstheme="minorHAnsi"/>
          <w:sz w:val="23"/>
          <w:szCs w:val="23"/>
        </w:rPr>
        <w:t xml:space="preserve"> o Jamesie Bondzie obejmuje m.in. Toyotę 2000 GT, Forda Mustanga Mach 1, Lotusa Esprit S1 czy Citroena 2CV. Żaden z tych samochodów nie dorównuje </w:t>
      </w:r>
      <w:r w:rsidR="0064756A" w:rsidRPr="002E47A9">
        <w:rPr>
          <w:rFonts w:cstheme="minorHAnsi"/>
          <w:sz w:val="23"/>
          <w:szCs w:val="23"/>
        </w:rPr>
        <w:t xml:space="preserve">jednak </w:t>
      </w:r>
      <w:r w:rsidRPr="002E47A9">
        <w:rPr>
          <w:rFonts w:cstheme="minorHAnsi"/>
          <w:sz w:val="23"/>
          <w:szCs w:val="23"/>
        </w:rPr>
        <w:t>sławie Aston</w:t>
      </w:r>
      <w:r w:rsidR="00425D17" w:rsidRPr="002E47A9">
        <w:rPr>
          <w:rFonts w:cstheme="minorHAnsi"/>
          <w:sz w:val="23"/>
          <w:szCs w:val="23"/>
        </w:rPr>
        <w:t>owi</w:t>
      </w:r>
      <w:r w:rsidR="0064756A" w:rsidRPr="002E47A9">
        <w:rPr>
          <w:rFonts w:cstheme="minorHAnsi"/>
          <w:sz w:val="23"/>
          <w:szCs w:val="23"/>
        </w:rPr>
        <w:t xml:space="preserve"> </w:t>
      </w:r>
      <w:r w:rsidRPr="002E47A9">
        <w:rPr>
          <w:rFonts w:cstheme="minorHAnsi"/>
          <w:sz w:val="23"/>
          <w:szCs w:val="23"/>
        </w:rPr>
        <w:t>Martin</w:t>
      </w:r>
      <w:r w:rsidR="00425D17" w:rsidRPr="002E47A9">
        <w:rPr>
          <w:rFonts w:cstheme="minorHAnsi"/>
          <w:sz w:val="23"/>
          <w:szCs w:val="23"/>
        </w:rPr>
        <w:t>owi</w:t>
      </w:r>
      <w:r w:rsidRPr="002E47A9">
        <w:rPr>
          <w:rFonts w:cstheme="minorHAnsi"/>
          <w:sz w:val="23"/>
          <w:szCs w:val="23"/>
        </w:rPr>
        <w:t xml:space="preserve"> DB5</w:t>
      </w:r>
      <w:r w:rsidR="0064756A" w:rsidRPr="002E47A9">
        <w:rPr>
          <w:rFonts w:cstheme="minorHAnsi"/>
          <w:sz w:val="23"/>
          <w:szCs w:val="23"/>
        </w:rPr>
        <w:t>. Brytyjski agent po raz pierwszy jeździł nim w filmie „</w:t>
      </w:r>
      <w:proofErr w:type="spellStart"/>
      <w:r w:rsidR="0064756A" w:rsidRPr="002E47A9">
        <w:rPr>
          <w:rFonts w:cstheme="minorHAnsi"/>
          <w:sz w:val="23"/>
          <w:szCs w:val="23"/>
        </w:rPr>
        <w:t>Goldfinger</w:t>
      </w:r>
      <w:proofErr w:type="spellEnd"/>
      <w:r w:rsidR="0064756A" w:rsidRPr="002E47A9">
        <w:rPr>
          <w:rFonts w:cstheme="minorHAnsi"/>
          <w:sz w:val="23"/>
          <w:szCs w:val="23"/>
        </w:rPr>
        <w:t>”, a później jeszcze m.in. w „Operacji Piorun”, „</w:t>
      </w:r>
      <w:proofErr w:type="spellStart"/>
      <w:r w:rsidR="0064756A" w:rsidRPr="002E47A9">
        <w:rPr>
          <w:rFonts w:cstheme="minorHAnsi"/>
          <w:sz w:val="23"/>
          <w:szCs w:val="23"/>
        </w:rPr>
        <w:t>GoldenEye</w:t>
      </w:r>
      <w:proofErr w:type="spellEnd"/>
      <w:r w:rsidR="0064756A" w:rsidRPr="002E47A9">
        <w:rPr>
          <w:rFonts w:cstheme="minorHAnsi"/>
          <w:sz w:val="23"/>
          <w:szCs w:val="23"/>
        </w:rPr>
        <w:t xml:space="preserve">”, „Casino </w:t>
      </w:r>
      <w:proofErr w:type="spellStart"/>
      <w:r w:rsidR="0064756A" w:rsidRPr="002E47A9">
        <w:rPr>
          <w:rFonts w:cstheme="minorHAnsi"/>
          <w:sz w:val="23"/>
          <w:szCs w:val="23"/>
        </w:rPr>
        <w:t>Royale</w:t>
      </w:r>
      <w:proofErr w:type="spellEnd"/>
      <w:r w:rsidR="0064756A" w:rsidRPr="002E47A9">
        <w:rPr>
          <w:rFonts w:cstheme="minorHAnsi"/>
          <w:sz w:val="23"/>
          <w:szCs w:val="23"/>
        </w:rPr>
        <w:t>” czy „</w:t>
      </w:r>
      <w:proofErr w:type="spellStart"/>
      <w:r w:rsidR="0064756A" w:rsidRPr="002E47A9">
        <w:rPr>
          <w:rFonts w:cstheme="minorHAnsi"/>
          <w:sz w:val="23"/>
          <w:szCs w:val="23"/>
        </w:rPr>
        <w:t>Skyfall</w:t>
      </w:r>
      <w:proofErr w:type="spellEnd"/>
      <w:r w:rsidR="0064756A" w:rsidRPr="002E47A9">
        <w:rPr>
          <w:rFonts w:cstheme="minorHAnsi"/>
          <w:sz w:val="23"/>
          <w:szCs w:val="23"/>
        </w:rPr>
        <w:t xml:space="preserve">”. Wsiada do niego także w „Nie czas umierać” – wchodzącym właśnie do kin </w:t>
      </w:r>
      <w:r w:rsidRPr="002E47A9">
        <w:rPr>
          <w:rFonts w:cstheme="minorHAnsi"/>
          <w:sz w:val="23"/>
          <w:szCs w:val="23"/>
        </w:rPr>
        <w:t>25.</w:t>
      </w:r>
      <w:r w:rsidR="001F6583" w:rsidRPr="002E47A9">
        <w:rPr>
          <w:rFonts w:cstheme="minorHAnsi"/>
          <w:sz w:val="23"/>
          <w:szCs w:val="23"/>
        </w:rPr>
        <w:t> </w:t>
      </w:r>
      <w:r w:rsidRPr="002E47A9">
        <w:rPr>
          <w:rFonts w:cstheme="minorHAnsi"/>
          <w:sz w:val="23"/>
          <w:szCs w:val="23"/>
        </w:rPr>
        <w:t xml:space="preserve">odcinku </w:t>
      </w:r>
      <w:r w:rsidR="0064756A" w:rsidRPr="002E47A9">
        <w:rPr>
          <w:rFonts w:cstheme="minorHAnsi"/>
          <w:sz w:val="23"/>
          <w:szCs w:val="23"/>
        </w:rPr>
        <w:t>szpiegowskiej serii.</w:t>
      </w:r>
    </w:p>
    <w:p w14:paraId="03F28567" w14:textId="77777777" w:rsidR="0064756A" w:rsidRPr="002E47A9" w:rsidRDefault="0064756A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013500F6" w14:textId="6A71367F" w:rsidR="00CE7199" w:rsidRPr="002E47A9" w:rsidRDefault="0064756A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sz w:val="23"/>
          <w:szCs w:val="23"/>
        </w:rPr>
        <w:t xml:space="preserve">- </w:t>
      </w:r>
      <w:r w:rsidR="008516F6" w:rsidRPr="002E47A9">
        <w:rPr>
          <w:rFonts w:cstheme="minorHAnsi"/>
          <w:i/>
          <w:iCs/>
          <w:sz w:val="23"/>
          <w:szCs w:val="23"/>
        </w:rPr>
        <w:t xml:space="preserve">Obraz Jamesa Bonda w </w:t>
      </w:r>
      <w:r w:rsidR="000411C4" w:rsidRPr="002E47A9">
        <w:rPr>
          <w:rFonts w:cstheme="minorHAnsi"/>
          <w:i/>
          <w:iCs/>
          <w:sz w:val="23"/>
          <w:szCs w:val="23"/>
        </w:rPr>
        <w:t>blisko 60-</w:t>
      </w:r>
      <w:r w:rsidR="008516F6" w:rsidRPr="002E47A9">
        <w:rPr>
          <w:rFonts w:cstheme="minorHAnsi"/>
          <w:i/>
          <w:iCs/>
          <w:sz w:val="23"/>
          <w:szCs w:val="23"/>
        </w:rPr>
        <w:t xml:space="preserve">letnim Astonie Martinie to dobra okazja, żeby przypomnieć, na jakich zasadach ubezpiecza się </w:t>
      </w:r>
      <w:r w:rsidR="006A7EF7" w:rsidRPr="002E47A9">
        <w:rPr>
          <w:rFonts w:cstheme="minorHAnsi"/>
          <w:i/>
          <w:iCs/>
          <w:sz w:val="23"/>
          <w:szCs w:val="23"/>
        </w:rPr>
        <w:t xml:space="preserve">w naszym kraju </w:t>
      </w:r>
      <w:r w:rsidR="008516F6" w:rsidRPr="002E47A9">
        <w:rPr>
          <w:rFonts w:cstheme="minorHAnsi"/>
          <w:i/>
          <w:iCs/>
          <w:sz w:val="23"/>
          <w:szCs w:val="23"/>
        </w:rPr>
        <w:t xml:space="preserve">klasyki, czyli auta stare, </w:t>
      </w:r>
      <w:r w:rsidR="004F0D45" w:rsidRPr="002E47A9">
        <w:rPr>
          <w:rFonts w:cstheme="minorHAnsi"/>
          <w:i/>
          <w:iCs/>
          <w:sz w:val="23"/>
          <w:szCs w:val="23"/>
        </w:rPr>
        <w:t xml:space="preserve">często </w:t>
      </w:r>
      <w:r w:rsidR="008516F6" w:rsidRPr="002E47A9">
        <w:rPr>
          <w:rFonts w:cstheme="minorHAnsi"/>
          <w:i/>
          <w:iCs/>
          <w:sz w:val="23"/>
          <w:szCs w:val="23"/>
        </w:rPr>
        <w:t>kultowe</w:t>
      </w:r>
      <w:r w:rsidR="006A7EF7" w:rsidRPr="002E47A9">
        <w:rPr>
          <w:rFonts w:cstheme="minorHAnsi"/>
          <w:i/>
          <w:iCs/>
          <w:sz w:val="23"/>
          <w:szCs w:val="23"/>
        </w:rPr>
        <w:t xml:space="preserve">, </w:t>
      </w:r>
      <w:r w:rsidR="008516F6" w:rsidRPr="002E47A9">
        <w:rPr>
          <w:rFonts w:cstheme="minorHAnsi"/>
          <w:i/>
          <w:iCs/>
          <w:sz w:val="23"/>
          <w:szCs w:val="23"/>
        </w:rPr>
        <w:t xml:space="preserve">o dużej wartości kolekcjonerskiej. </w:t>
      </w:r>
      <w:r w:rsidR="004F0D45" w:rsidRPr="002E47A9">
        <w:rPr>
          <w:rFonts w:cstheme="minorHAnsi"/>
          <w:i/>
          <w:iCs/>
          <w:sz w:val="23"/>
          <w:szCs w:val="23"/>
        </w:rPr>
        <w:t xml:space="preserve">Właściciele tego rodzaju pojazdów mogą </w:t>
      </w:r>
      <w:r w:rsidR="00425D17" w:rsidRPr="002E47A9">
        <w:rPr>
          <w:rFonts w:cstheme="minorHAnsi"/>
          <w:i/>
          <w:iCs/>
          <w:sz w:val="23"/>
          <w:szCs w:val="23"/>
        </w:rPr>
        <w:t xml:space="preserve">bowiem </w:t>
      </w:r>
      <w:r w:rsidR="004F0D45" w:rsidRPr="002E47A9">
        <w:rPr>
          <w:rFonts w:cstheme="minorHAnsi"/>
          <w:i/>
          <w:iCs/>
          <w:sz w:val="23"/>
          <w:szCs w:val="23"/>
        </w:rPr>
        <w:t>korzystać z</w:t>
      </w:r>
      <w:r w:rsidR="005D2FBE" w:rsidRPr="002E47A9">
        <w:rPr>
          <w:rFonts w:cstheme="minorHAnsi"/>
          <w:i/>
          <w:iCs/>
          <w:sz w:val="23"/>
          <w:szCs w:val="23"/>
        </w:rPr>
        <w:t> </w:t>
      </w:r>
      <w:r w:rsidR="004F0D45" w:rsidRPr="002E47A9">
        <w:rPr>
          <w:rFonts w:cstheme="minorHAnsi"/>
          <w:i/>
          <w:iCs/>
          <w:sz w:val="23"/>
          <w:szCs w:val="23"/>
        </w:rPr>
        <w:t>obowiązkowego OC na nieco innych zasadach, niż posiadacze</w:t>
      </w:r>
      <w:r w:rsidR="00425D17" w:rsidRPr="002E47A9">
        <w:rPr>
          <w:rFonts w:cstheme="minorHAnsi"/>
          <w:i/>
          <w:iCs/>
          <w:sz w:val="23"/>
          <w:szCs w:val="23"/>
        </w:rPr>
        <w:t xml:space="preserve"> nowszych samochodów</w:t>
      </w:r>
      <w:r w:rsidR="004F0D45" w:rsidRPr="002E47A9">
        <w:rPr>
          <w:rFonts w:cstheme="minorHAnsi"/>
          <w:i/>
          <w:iCs/>
          <w:sz w:val="23"/>
          <w:szCs w:val="23"/>
        </w:rPr>
        <w:t xml:space="preserve">. </w:t>
      </w:r>
      <w:r w:rsidR="003B05AD">
        <w:rPr>
          <w:rFonts w:cstheme="minorHAnsi"/>
          <w:i/>
          <w:iCs/>
          <w:sz w:val="23"/>
          <w:szCs w:val="23"/>
        </w:rPr>
        <w:t>Podstawową różnicą jest to, że</w:t>
      </w:r>
      <w:r w:rsidR="00425D17" w:rsidRPr="002E47A9">
        <w:rPr>
          <w:rFonts w:cstheme="minorHAnsi"/>
          <w:i/>
          <w:iCs/>
          <w:sz w:val="23"/>
          <w:szCs w:val="23"/>
        </w:rPr>
        <w:t>, g</w:t>
      </w:r>
      <w:r w:rsidR="004F0D45" w:rsidRPr="002E47A9">
        <w:rPr>
          <w:rFonts w:cstheme="minorHAnsi"/>
          <w:i/>
          <w:iCs/>
          <w:sz w:val="23"/>
          <w:szCs w:val="23"/>
        </w:rPr>
        <w:t xml:space="preserve">dyby agent 007 </w:t>
      </w:r>
      <w:r w:rsidR="006A7EF7" w:rsidRPr="002E47A9">
        <w:rPr>
          <w:rFonts w:cstheme="minorHAnsi"/>
          <w:i/>
          <w:iCs/>
          <w:sz w:val="23"/>
          <w:szCs w:val="23"/>
        </w:rPr>
        <w:t xml:space="preserve">chciał kupić </w:t>
      </w:r>
      <w:r w:rsidR="00425D17" w:rsidRPr="002E47A9">
        <w:rPr>
          <w:rFonts w:cstheme="minorHAnsi"/>
          <w:i/>
          <w:iCs/>
          <w:sz w:val="23"/>
          <w:szCs w:val="23"/>
        </w:rPr>
        <w:t>OC</w:t>
      </w:r>
      <w:r w:rsidR="006A7EF7" w:rsidRPr="002E47A9">
        <w:rPr>
          <w:rFonts w:cstheme="minorHAnsi"/>
          <w:i/>
          <w:iCs/>
          <w:sz w:val="23"/>
          <w:szCs w:val="23"/>
        </w:rPr>
        <w:t xml:space="preserve"> w</w:t>
      </w:r>
      <w:r w:rsidR="004F0D45" w:rsidRPr="002E47A9">
        <w:rPr>
          <w:rFonts w:cstheme="minorHAnsi"/>
          <w:i/>
          <w:iCs/>
          <w:sz w:val="23"/>
          <w:szCs w:val="23"/>
        </w:rPr>
        <w:t xml:space="preserve"> Polsce, mógłby swoje DB5 ubezpieczyć na</w:t>
      </w:r>
      <w:r w:rsidR="005A7DC4">
        <w:rPr>
          <w:rFonts w:cstheme="minorHAnsi"/>
          <w:i/>
          <w:iCs/>
          <w:sz w:val="23"/>
          <w:szCs w:val="23"/>
        </w:rPr>
        <w:t xml:space="preserve"> </w:t>
      </w:r>
      <w:r w:rsidR="004F0D45" w:rsidRPr="002E47A9">
        <w:rPr>
          <w:rFonts w:cstheme="minorHAnsi"/>
          <w:i/>
          <w:iCs/>
          <w:sz w:val="23"/>
          <w:szCs w:val="23"/>
        </w:rPr>
        <w:t xml:space="preserve">miesiąc </w:t>
      </w:r>
      <w:r w:rsidR="008516F6" w:rsidRPr="002E47A9">
        <w:rPr>
          <w:rFonts w:cstheme="minorHAnsi"/>
          <w:sz w:val="23"/>
          <w:szCs w:val="23"/>
        </w:rPr>
        <w:t>–</w:t>
      </w:r>
      <w:r w:rsidRPr="002E47A9">
        <w:rPr>
          <w:rFonts w:cstheme="minorHAnsi"/>
          <w:sz w:val="23"/>
          <w:szCs w:val="23"/>
        </w:rPr>
        <w:t xml:space="preserve"> tłumaczy Karol </w:t>
      </w:r>
      <w:proofErr w:type="spellStart"/>
      <w:r w:rsidRPr="002E47A9">
        <w:rPr>
          <w:rFonts w:cstheme="minorHAnsi"/>
          <w:sz w:val="23"/>
          <w:szCs w:val="23"/>
        </w:rPr>
        <w:t>Domżała</w:t>
      </w:r>
      <w:proofErr w:type="spellEnd"/>
      <w:r w:rsidRPr="002E47A9">
        <w:rPr>
          <w:rFonts w:cstheme="minorHAnsi"/>
          <w:sz w:val="23"/>
          <w:szCs w:val="23"/>
        </w:rPr>
        <w:t xml:space="preserve">, Dyrektor Biura Taryfikacji Ubezpieczeń Klientów Indywidualnych w Compensa TU S.A. </w:t>
      </w:r>
      <w:proofErr w:type="spellStart"/>
      <w:r w:rsidRPr="002E47A9">
        <w:rPr>
          <w:rFonts w:cstheme="minorHAnsi"/>
          <w:sz w:val="23"/>
          <w:szCs w:val="23"/>
        </w:rPr>
        <w:t>Vienna</w:t>
      </w:r>
      <w:proofErr w:type="spellEnd"/>
      <w:r w:rsidRPr="002E47A9">
        <w:rPr>
          <w:rFonts w:cstheme="minorHAnsi"/>
          <w:sz w:val="23"/>
          <w:szCs w:val="23"/>
        </w:rPr>
        <w:t xml:space="preserve"> </w:t>
      </w:r>
      <w:proofErr w:type="spellStart"/>
      <w:r w:rsidRPr="002E47A9">
        <w:rPr>
          <w:rFonts w:cstheme="minorHAnsi"/>
          <w:sz w:val="23"/>
          <w:szCs w:val="23"/>
        </w:rPr>
        <w:t>Insurance</w:t>
      </w:r>
      <w:proofErr w:type="spellEnd"/>
      <w:r w:rsidRPr="002E47A9">
        <w:rPr>
          <w:rFonts w:cstheme="minorHAnsi"/>
          <w:sz w:val="23"/>
          <w:szCs w:val="23"/>
        </w:rPr>
        <w:t xml:space="preserve"> </w:t>
      </w:r>
      <w:proofErr w:type="spellStart"/>
      <w:r w:rsidRPr="002E47A9">
        <w:rPr>
          <w:rFonts w:cstheme="minorHAnsi"/>
          <w:sz w:val="23"/>
          <w:szCs w:val="23"/>
        </w:rPr>
        <w:t>Group</w:t>
      </w:r>
      <w:proofErr w:type="spellEnd"/>
      <w:r w:rsidRPr="002E47A9">
        <w:rPr>
          <w:rFonts w:cstheme="minorHAnsi"/>
          <w:sz w:val="23"/>
          <w:szCs w:val="23"/>
        </w:rPr>
        <w:t xml:space="preserve">. </w:t>
      </w:r>
    </w:p>
    <w:p w14:paraId="1167C500" w14:textId="5EEED7CE" w:rsidR="004F0D45" w:rsidRPr="002E47A9" w:rsidRDefault="004F0D45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4FACC2A9" w14:textId="0F05B4DF" w:rsidR="0022565A" w:rsidRPr="002E47A9" w:rsidRDefault="00425D17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sz w:val="23"/>
          <w:szCs w:val="23"/>
        </w:rPr>
        <w:t xml:space="preserve">Samochodem można jeździć w Polsce tylko z ważną polisą OC – nie ma od tej zasady wyjątków. </w:t>
      </w:r>
      <w:r w:rsidR="00C52BFD" w:rsidRPr="002E47A9">
        <w:rPr>
          <w:rFonts w:cstheme="minorHAnsi"/>
          <w:sz w:val="23"/>
          <w:szCs w:val="23"/>
        </w:rPr>
        <w:t>W</w:t>
      </w:r>
      <w:r w:rsidR="0022565A" w:rsidRPr="002E47A9">
        <w:rPr>
          <w:rFonts w:cstheme="minorHAnsi"/>
          <w:sz w:val="23"/>
          <w:szCs w:val="23"/>
        </w:rPr>
        <w:t>iększość samochodów ubezpiecza się na rok</w:t>
      </w:r>
      <w:r w:rsidR="005A7DC4">
        <w:rPr>
          <w:rFonts w:cstheme="minorHAnsi"/>
          <w:sz w:val="23"/>
          <w:szCs w:val="23"/>
        </w:rPr>
        <w:t xml:space="preserve"> i istnieje dla nich obowiązek ciągłości takiego ubezpieczenia. Jednak</w:t>
      </w:r>
      <w:r w:rsidR="006A7EF7" w:rsidRPr="002E47A9">
        <w:rPr>
          <w:rFonts w:cstheme="minorHAnsi"/>
          <w:sz w:val="23"/>
          <w:szCs w:val="23"/>
        </w:rPr>
        <w:t xml:space="preserve"> </w:t>
      </w:r>
      <w:r w:rsidR="005A7DC4">
        <w:rPr>
          <w:rFonts w:cstheme="minorHAnsi"/>
          <w:sz w:val="23"/>
          <w:szCs w:val="23"/>
        </w:rPr>
        <w:t xml:space="preserve">dla </w:t>
      </w:r>
      <w:r w:rsidR="0022565A" w:rsidRPr="002E47A9">
        <w:rPr>
          <w:rFonts w:cstheme="minorHAnsi"/>
          <w:sz w:val="23"/>
          <w:szCs w:val="23"/>
        </w:rPr>
        <w:t>pojazd</w:t>
      </w:r>
      <w:r w:rsidR="005A7DC4">
        <w:rPr>
          <w:rFonts w:cstheme="minorHAnsi"/>
          <w:sz w:val="23"/>
          <w:szCs w:val="23"/>
        </w:rPr>
        <w:t>ów</w:t>
      </w:r>
      <w:r w:rsidR="0022565A" w:rsidRPr="002E47A9">
        <w:rPr>
          <w:rFonts w:cstheme="minorHAnsi"/>
          <w:sz w:val="23"/>
          <w:szCs w:val="23"/>
        </w:rPr>
        <w:t xml:space="preserve"> historyczn</w:t>
      </w:r>
      <w:r w:rsidR="005A7DC4">
        <w:rPr>
          <w:rFonts w:cstheme="minorHAnsi"/>
          <w:sz w:val="23"/>
          <w:szCs w:val="23"/>
        </w:rPr>
        <w:t>ych takiego obowiązku nie ma</w:t>
      </w:r>
      <w:r w:rsidR="001F4E29">
        <w:rPr>
          <w:rFonts w:cstheme="minorHAnsi"/>
          <w:sz w:val="23"/>
          <w:szCs w:val="23"/>
        </w:rPr>
        <w:t>,</w:t>
      </w:r>
      <w:r w:rsidR="005A7DC4">
        <w:rPr>
          <w:rFonts w:cstheme="minorHAnsi"/>
          <w:sz w:val="23"/>
          <w:szCs w:val="23"/>
        </w:rPr>
        <w:t xml:space="preserve"> a dodatkowo</w:t>
      </w:r>
      <w:r w:rsidR="0022565A" w:rsidRPr="002E47A9">
        <w:rPr>
          <w:rFonts w:cstheme="minorHAnsi"/>
          <w:sz w:val="23"/>
          <w:szCs w:val="23"/>
        </w:rPr>
        <w:t xml:space="preserve"> </w:t>
      </w:r>
      <w:r w:rsidR="00C52BFD" w:rsidRPr="002E47A9">
        <w:rPr>
          <w:rFonts w:cstheme="minorHAnsi"/>
          <w:sz w:val="23"/>
          <w:szCs w:val="23"/>
        </w:rPr>
        <w:t xml:space="preserve">da się </w:t>
      </w:r>
      <w:r w:rsidR="005A7DC4">
        <w:rPr>
          <w:rFonts w:cstheme="minorHAnsi"/>
          <w:sz w:val="23"/>
          <w:szCs w:val="23"/>
        </w:rPr>
        <w:t xml:space="preserve">je </w:t>
      </w:r>
      <w:r w:rsidR="0022565A" w:rsidRPr="002E47A9">
        <w:rPr>
          <w:rFonts w:cstheme="minorHAnsi"/>
          <w:sz w:val="23"/>
          <w:szCs w:val="23"/>
        </w:rPr>
        <w:t xml:space="preserve">ubezpieczyć </w:t>
      </w:r>
      <w:r w:rsidR="00C52BFD" w:rsidRPr="002E47A9">
        <w:rPr>
          <w:rFonts w:cstheme="minorHAnsi"/>
          <w:sz w:val="23"/>
          <w:szCs w:val="23"/>
        </w:rPr>
        <w:t>krótkoterminowo (</w:t>
      </w:r>
      <w:r w:rsidR="0022565A" w:rsidRPr="002E47A9">
        <w:rPr>
          <w:rFonts w:cstheme="minorHAnsi"/>
          <w:sz w:val="23"/>
          <w:szCs w:val="23"/>
        </w:rPr>
        <w:t>na minimum 30 dni</w:t>
      </w:r>
      <w:r w:rsidR="00C52BFD" w:rsidRPr="002E47A9">
        <w:rPr>
          <w:rFonts w:cstheme="minorHAnsi"/>
          <w:sz w:val="23"/>
          <w:szCs w:val="23"/>
        </w:rPr>
        <w:t>)</w:t>
      </w:r>
      <w:r w:rsidR="0022565A" w:rsidRPr="002E47A9">
        <w:rPr>
          <w:rFonts w:cstheme="minorHAnsi"/>
          <w:sz w:val="23"/>
          <w:szCs w:val="23"/>
        </w:rPr>
        <w:t xml:space="preserve">. </w:t>
      </w:r>
      <w:r w:rsidR="00C52BFD" w:rsidRPr="002E47A9">
        <w:rPr>
          <w:rFonts w:cstheme="minorHAnsi"/>
          <w:sz w:val="23"/>
          <w:szCs w:val="23"/>
        </w:rPr>
        <w:t>To możliwe</w:t>
      </w:r>
      <w:r w:rsidR="006A7EF7" w:rsidRPr="002E47A9">
        <w:rPr>
          <w:rFonts w:cstheme="minorHAnsi"/>
          <w:sz w:val="23"/>
          <w:szCs w:val="23"/>
        </w:rPr>
        <w:t xml:space="preserve"> w przypadku pojazdów zabytkowych</w:t>
      </w:r>
      <w:r w:rsidR="00C52BFD" w:rsidRPr="002E47A9">
        <w:rPr>
          <w:rFonts w:cstheme="minorHAnsi"/>
          <w:sz w:val="23"/>
          <w:szCs w:val="23"/>
        </w:rPr>
        <w:t>. Zaliczają się do nich dobra kultury w muzeach,</w:t>
      </w:r>
      <w:r w:rsidR="006A7EF7" w:rsidRPr="002E47A9">
        <w:rPr>
          <w:rFonts w:cstheme="minorHAnsi"/>
          <w:sz w:val="23"/>
          <w:szCs w:val="23"/>
        </w:rPr>
        <w:t xml:space="preserve"> </w:t>
      </w:r>
      <w:r w:rsidR="00C52BFD" w:rsidRPr="002E47A9">
        <w:rPr>
          <w:rFonts w:cstheme="minorHAnsi"/>
          <w:sz w:val="23"/>
          <w:szCs w:val="23"/>
        </w:rPr>
        <w:t>pojazdy mające ponad</w:t>
      </w:r>
      <w:r w:rsidR="0022565A" w:rsidRPr="002E47A9">
        <w:rPr>
          <w:rFonts w:cstheme="minorHAnsi"/>
          <w:sz w:val="23"/>
          <w:szCs w:val="23"/>
        </w:rPr>
        <w:t xml:space="preserve"> 40</w:t>
      </w:r>
      <w:r w:rsidR="006A7EF7" w:rsidRPr="002E47A9">
        <w:rPr>
          <w:rFonts w:cstheme="minorHAnsi"/>
          <w:sz w:val="23"/>
          <w:szCs w:val="23"/>
        </w:rPr>
        <w:t xml:space="preserve"> lat</w:t>
      </w:r>
      <w:r w:rsidR="0022565A" w:rsidRPr="002E47A9">
        <w:rPr>
          <w:rFonts w:cstheme="minorHAnsi"/>
          <w:sz w:val="23"/>
          <w:szCs w:val="23"/>
        </w:rPr>
        <w:t xml:space="preserve"> </w:t>
      </w:r>
      <w:r w:rsidR="006A7EF7" w:rsidRPr="002E47A9">
        <w:rPr>
          <w:rFonts w:cstheme="minorHAnsi"/>
          <w:sz w:val="23"/>
          <w:szCs w:val="23"/>
        </w:rPr>
        <w:t>lub</w:t>
      </w:r>
      <w:r w:rsidR="0022565A" w:rsidRPr="002E47A9">
        <w:rPr>
          <w:rFonts w:cstheme="minorHAnsi"/>
          <w:sz w:val="23"/>
          <w:szCs w:val="23"/>
        </w:rPr>
        <w:t xml:space="preserve"> po</w:t>
      </w:r>
      <w:r w:rsidR="002A790B" w:rsidRPr="002E47A9">
        <w:rPr>
          <w:rFonts w:cstheme="minorHAnsi"/>
          <w:sz w:val="23"/>
          <w:szCs w:val="23"/>
        </w:rPr>
        <w:t>wyżej</w:t>
      </w:r>
      <w:r w:rsidR="0022565A" w:rsidRPr="002E47A9">
        <w:rPr>
          <w:rFonts w:cstheme="minorHAnsi"/>
          <w:sz w:val="23"/>
          <w:szCs w:val="23"/>
        </w:rPr>
        <w:t xml:space="preserve"> 25</w:t>
      </w:r>
      <w:r w:rsidR="006A7EF7" w:rsidRPr="002E47A9">
        <w:rPr>
          <w:rFonts w:cstheme="minorHAnsi"/>
          <w:sz w:val="23"/>
          <w:szCs w:val="23"/>
        </w:rPr>
        <w:t xml:space="preserve"> lat</w:t>
      </w:r>
      <w:r w:rsidRPr="002E47A9">
        <w:rPr>
          <w:rFonts w:cstheme="minorHAnsi"/>
          <w:sz w:val="23"/>
          <w:szCs w:val="23"/>
        </w:rPr>
        <w:t xml:space="preserve">, jeśli </w:t>
      </w:r>
      <w:r w:rsidR="00C52BFD" w:rsidRPr="002E47A9">
        <w:rPr>
          <w:rFonts w:cstheme="minorHAnsi"/>
          <w:sz w:val="23"/>
          <w:szCs w:val="23"/>
        </w:rPr>
        <w:t>są unikatowe</w:t>
      </w:r>
      <w:r w:rsidRPr="002E47A9">
        <w:rPr>
          <w:rFonts w:cstheme="minorHAnsi"/>
          <w:sz w:val="23"/>
          <w:szCs w:val="23"/>
        </w:rPr>
        <w:t xml:space="preserve"> lub mają dużą wartość historyczną.</w:t>
      </w:r>
    </w:p>
    <w:p w14:paraId="0772ECB0" w14:textId="77777777" w:rsidR="0022565A" w:rsidRPr="002E47A9" w:rsidRDefault="0022565A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7443C92A" w14:textId="4BF81E5A" w:rsidR="0022565A" w:rsidRPr="002E47A9" w:rsidRDefault="0022565A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sz w:val="23"/>
          <w:szCs w:val="23"/>
        </w:rPr>
        <w:t>-</w:t>
      </w:r>
      <w:r w:rsidR="00C52BFD" w:rsidRPr="002E47A9">
        <w:rPr>
          <w:rFonts w:cstheme="minorHAnsi"/>
          <w:i/>
          <w:iCs/>
          <w:sz w:val="23"/>
          <w:szCs w:val="23"/>
        </w:rPr>
        <w:t xml:space="preserve"> Miesięczną polisę wybierają przede wszystkim </w:t>
      </w:r>
      <w:r w:rsidR="00574621" w:rsidRPr="002E47A9">
        <w:rPr>
          <w:rFonts w:cstheme="minorHAnsi"/>
          <w:i/>
          <w:iCs/>
          <w:sz w:val="23"/>
          <w:szCs w:val="23"/>
        </w:rPr>
        <w:t>właściciele, którzy</w:t>
      </w:r>
      <w:r w:rsidR="00C52BFD" w:rsidRPr="002E47A9">
        <w:rPr>
          <w:rFonts w:cstheme="minorHAnsi"/>
          <w:i/>
          <w:iCs/>
          <w:sz w:val="23"/>
          <w:szCs w:val="23"/>
        </w:rPr>
        <w:t xml:space="preserve"> rzadko wyjeżdżają klasykami na drogi. </w:t>
      </w:r>
      <w:r w:rsidR="002217D8" w:rsidRPr="002E47A9">
        <w:rPr>
          <w:rFonts w:cstheme="minorHAnsi"/>
          <w:i/>
          <w:iCs/>
          <w:sz w:val="23"/>
          <w:szCs w:val="23"/>
        </w:rPr>
        <w:t>Szukając filmowej analogii można to odnieść do</w:t>
      </w:r>
      <w:r w:rsidR="00C52BFD" w:rsidRPr="002E47A9">
        <w:rPr>
          <w:rFonts w:cstheme="minorHAnsi"/>
          <w:i/>
          <w:iCs/>
          <w:sz w:val="23"/>
          <w:szCs w:val="23"/>
        </w:rPr>
        <w:t xml:space="preserve"> </w:t>
      </w:r>
      <w:r w:rsidR="002217D8" w:rsidRPr="002E47A9">
        <w:rPr>
          <w:rFonts w:cstheme="minorHAnsi"/>
          <w:i/>
          <w:iCs/>
          <w:sz w:val="23"/>
          <w:szCs w:val="23"/>
        </w:rPr>
        <w:t>„</w:t>
      </w:r>
      <w:proofErr w:type="spellStart"/>
      <w:r w:rsidR="002217D8" w:rsidRPr="002E47A9">
        <w:rPr>
          <w:rFonts w:cstheme="minorHAnsi"/>
          <w:i/>
          <w:iCs/>
          <w:sz w:val="23"/>
          <w:szCs w:val="23"/>
        </w:rPr>
        <w:t>Skyfall</w:t>
      </w:r>
      <w:proofErr w:type="spellEnd"/>
      <w:r w:rsidR="002217D8" w:rsidRPr="002E47A9">
        <w:rPr>
          <w:rFonts w:cstheme="minorHAnsi"/>
          <w:i/>
          <w:iCs/>
          <w:sz w:val="23"/>
          <w:szCs w:val="23"/>
        </w:rPr>
        <w:t xml:space="preserve">”, w którym Bond </w:t>
      </w:r>
      <w:r w:rsidR="00C52BFD" w:rsidRPr="002E47A9">
        <w:rPr>
          <w:rFonts w:cstheme="minorHAnsi"/>
          <w:i/>
          <w:iCs/>
          <w:sz w:val="23"/>
          <w:szCs w:val="23"/>
        </w:rPr>
        <w:t xml:space="preserve">wyprowadził </w:t>
      </w:r>
      <w:r w:rsidR="00E959BB" w:rsidRPr="002E47A9">
        <w:rPr>
          <w:rFonts w:cstheme="minorHAnsi"/>
          <w:i/>
          <w:iCs/>
          <w:sz w:val="23"/>
          <w:szCs w:val="23"/>
        </w:rPr>
        <w:t>z</w:t>
      </w:r>
      <w:r w:rsidR="002D7994" w:rsidRPr="002E47A9">
        <w:rPr>
          <w:rFonts w:cstheme="minorHAnsi"/>
          <w:i/>
          <w:iCs/>
          <w:sz w:val="23"/>
          <w:szCs w:val="23"/>
        </w:rPr>
        <w:t> </w:t>
      </w:r>
      <w:r w:rsidR="00E959BB" w:rsidRPr="002E47A9">
        <w:rPr>
          <w:rFonts w:cstheme="minorHAnsi"/>
          <w:i/>
          <w:iCs/>
          <w:sz w:val="23"/>
          <w:szCs w:val="23"/>
        </w:rPr>
        <w:t xml:space="preserve">garażu nieużywanego przez lata Astona Martina. </w:t>
      </w:r>
      <w:r w:rsidR="00574621" w:rsidRPr="002E47A9">
        <w:rPr>
          <w:rFonts w:cstheme="minorHAnsi"/>
          <w:i/>
          <w:iCs/>
          <w:sz w:val="23"/>
          <w:szCs w:val="23"/>
        </w:rPr>
        <w:t>Taki samochód musi</w:t>
      </w:r>
      <w:r w:rsidR="002217D8" w:rsidRPr="002E47A9">
        <w:rPr>
          <w:rFonts w:cstheme="minorHAnsi"/>
          <w:i/>
          <w:iCs/>
          <w:sz w:val="23"/>
          <w:szCs w:val="23"/>
        </w:rPr>
        <w:t xml:space="preserve"> w momencie pojawienia się </w:t>
      </w:r>
      <w:r w:rsidR="00574621" w:rsidRPr="002E47A9">
        <w:rPr>
          <w:rFonts w:cstheme="minorHAnsi"/>
          <w:i/>
          <w:iCs/>
          <w:sz w:val="23"/>
          <w:szCs w:val="23"/>
        </w:rPr>
        <w:t>na jezdni być</w:t>
      </w:r>
      <w:r w:rsidR="002217D8" w:rsidRPr="002E47A9">
        <w:rPr>
          <w:rFonts w:cstheme="minorHAnsi"/>
          <w:i/>
          <w:iCs/>
          <w:sz w:val="23"/>
          <w:szCs w:val="23"/>
        </w:rPr>
        <w:t xml:space="preserve"> ubezpieczony w ramach OC</w:t>
      </w:r>
      <w:r w:rsidR="005A7DC4">
        <w:rPr>
          <w:rFonts w:cstheme="minorHAnsi"/>
          <w:i/>
          <w:iCs/>
          <w:sz w:val="23"/>
          <w:szCs w:val="23"/>
        </w:rPr>
        <w:t xml:space="preserve">. Trudno </w:t>
      </w:r>
      <w:r w:rsidR="00D63273">
        <w:rPr>
          <w:rFonts w:cstheme="minorHAnsi"/>
          <w:i/>
          <w:iCs/>
          <w:sz w:val="23"/>
          <w:szCs w:val="23"/>
        </w:rPr>
        <w:t xml:space="preserve">jednak </w:t>
      </w:r>
      <w:r w:rsidR="005A7DC4">
        <w:rPr>
          <w:rFonts w:cstheme="minorHAnsi"/>
          <w:i/>
          <w:iCs/>
          <w:sz w:val="23"/>
          <w:szCs w:val="23"/>
        </w:rPr>
        <w:t xml:space="preserve">sobie wyobrazić </w:t>
      </w:r>
      <w:r w:rsidR="001F4E29">
        <w:rPr>
          <w:rFonts w:cstheme="minorHAnsi"/>
          <w:i/>
          <w:iCs/>
          <w:sz w:val="23"/>
          <w:szCs w:val="23"/>
        </w:rPr>
        <w:t>agenta 007 szukającego agenta, który ubezpieczy go akurat w momencie, gdy potrzebuje auta. Podobnie jest ze wszystkimi właścicielami klasyków. W</w:t>
      </w:r>
      <w:r w:rsidR="005A7DC4">
        <w:rPr>
          <w:rFonts w:cstheme="minorHAnsi"/>
          <w:i/>
          <w:iCs/>
          <w:sz w:val="23"/>
          <w:szCs w:val="23"/>
        </w:rPr>
        <w:t>arto rozejrzeć się za polisą roczną, by nie przejmować się formalnościami przed każdą przeja</w:t>
      </w:r>
      <w:r w:rsidR="001F4E29">
        <w:rPr>
          <w:rFonts w:cstheme="minorHAnsi"/>
          <w:i/>
          <w:iCs/>
          <w:sz w:val="23"/>
          <w:szCs w:val="23"/>
        </w:rPr>
        <w:t>żdżką</w:t>
      </w:r>
      <w:r w:rsidR="00574621" w:rsidRPr="002E47A9">
        <w:rPr>
          <w:rFonts w:cstheme="minorHAnsi"/>
          <w:i/>
          <w:iCs/>
          <w:sz w:val="23"/>
          <w:szCs w:val="23"/>
        </w:rPr>
        <w:t xml:space="preserve"> </w:t>
      </w:r>
      <w:r w:rsidR="00E959BB" w:rsidRPr="002E47A9">
        <w:rPr>
          <w:rFonts w:cstheme="minorHAnsi"/>
          <w:sz w:val="23"/>
          <w:szCs w:val="23"/>
        </w:rPr>
        <w:t xml:space="preserve">– dodaje Karol </w:t>
      </w:r>
      <w:proofErr w:type="spellStart"/>
      <w:r w:rsidR="00E959BB" w:rsidRPr="002E47A9">
        <w:rPr>
          <w:rFonts w:cstheme="minorHAnsi"/>
          <w:sz w:val="23"/>
          <w:szCs w:val="23"/>
        </w:rPr>
        <w:t>Domżała</w:t>
      </w:r>
      <w:proofErr w:type="spellEnd"/>
      <w:r w:rsidR="00E959BB" w:rsidRPr="002E47A9">
        <w:rPr>
          <w:rFonts w:cstheme="minorHAnsi"/>
          <w:sz w:val="23"/>
          <w:szCs w:val="23"/>
        </w:rPr>
        <w:t>.</w:t>
      </w:r>
    </w:p>
    <w:p w14:paraId="0CBD1EFC" w14:textId="600A17D6" w:rsidR="00610F1B" w:rsidRDefault="00610F1B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2A79C594" w14:textId="77777777" w:rsidR="0098440B" w:rsidRPr="002E47A9" w:rsidRDefault="0098440B" w:rsidP="0098440B">
      <w:pPr>
        <w:spacing w:after="0" w:line="276" w:lineRule="auto"/>
        <w:jc w:val="both"/>
        <w:rPr>
          <w:rFonts w:cstheme="minorHAnsi"/>
          <w:b/>
          <w:bCs/>
          <w:sz w:val="23"/>
          <w:szCs w:val="23"/>
        </w:rPr>
      </w:pPr>
      <w:r w:rsidRPr="002E47A9">
        <w:rPr>
          <w:rFonts w:cstheme="minorHAnsi"/>
          <w:b/>
          <w:bCs/>
          <w:sz w:val="23"/>
          <w:szCs w:val="23"/>
        </w:rPr>
        <w:t>James Bond może zapomnieć o zniżkach…</w:t>
      </w:r>
    </w:p>
    <w:p w14:paraId="005DC06D" w14:textId="17841A58" w:rsidR="00574621" w:rsidRPr="002E47A9" w:rsidRDefault="00F166C9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sz w:val="23"/>
          <w:szCs w:val="23"/>
        </w:rPr>
        <w:t xml:space="preserve">Na wysokość składki wpływa wiele czynników. Część z nich związanych jest z samochodem – m.in. jego wiekiem i pojemnością. Ubezpieczyciele wychodzą też z założenia, że stare auto jeździ po drogach rzadziej, więc stwarza mniejsze ryzyko wypadku – dzięki temu posiadacze oldtimerów </w:t>
      </w:r>
      <w:r w:rsidRPr="002E47A9">
        <w:rPr>
          <w:rFonts w:cstheme="minorHAnsi"/>
          <w:sz w:val="23"/>
          <w:szCs w:val="23"/>
        </w:rPr>
        <w:lastRenderedPageBreak/>
        <w:t xml:space="preserve">mogą liczyć na </w:t>
      </w:r>
      <w:r w:rsidR="003B05AD">
        <w:rPr>
          <w:rFonts w:cstheme="minorHAnsi"/>
          <w:sz w:val="23"/>
          <w:szCs w:val="23"/>
        </w:rPr>
        <w:t>niższe ceny polis</w:t>
      </w:r>
      <w:r w:rsidRPr="002E47A9">
        <w:rPr>
          <w:rFonts w:cstheme="minorHAnsi"/>
          <w:sz w:val="23"/>
          <w:szCs w:val="23"/>
        </w:rPr>
        <w:t xml:space="preserve">. Ważny jest też profil kierowcy – </w:t>
      </w:r>
      <w:r w:rsidR="001E075E">
        <w:rPr>
          <w:rFonts w:cstheme="minorHAnsi"/>
          <w:sz w:val="23"/>
          <w:szCs w:val="23"/>
        </w:rPr>
        <w:t xml:space="preserve">im </w:t>
      </w:r>
      <w:r w:rsidRPr="002E47A9">
        <w:rPr>
          <w:rFonts w:cstheme="minorHAnsi"/>
          <w:sz w:val="23"/>
          <w:szCs w:val="23"/>
        </w:rPr>
        <w:t xml:space="preserve">mniej szkód na koncie właściciela, tym </w:t>
      </w:r>
      <w:r w:rsidR="00D66DCC">
        <w:rPr>
          <w:rFonts w:cstheme="minorHAnsi"/>
          <w:sz w:val="23"/>
          <w:szCs w:val="23"/>
        </w:rPr>
        <w:t>tańsze</w:t>
      </w:r>
      <w:r w:rsidRPr="002E47A9">
        <w:rPr>
          <w:rFonts w:cstheme="minorHAnsi"/>
          <w:sz w:val="23"/>
          <w:szCs w:val="23"/>
        </w:rPr>
        <w:t xml:space="preserve"> OC.  </w:t>
      </w:r>
    </w:p>
    <w:p w14:paraId="08D31DD4" w14:textId="77777777" w:rsidR="00F166C9" w:rsidRPr="002E47A9" w:rsidRDefault="00F166C9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508021B1" w14:textId="02275343" w:rsidR="005E6B84" w:rsidRPr="002E47A9" w:rsidRDefault="002D4F3B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sz w:val="23"/>
          <w:szCs w:val="23"/>
        </w:rPr>
        <w:t>Liczone w dziesiątkach</w:t>
      </w:r>
      <w:r w:rsidR="002233FF" w:rsidRPr="002E47A9">
        <w:rPr>
          <w:rFonts w:cstheme="minorHAnsi"/>
          <w:sz w:val="23"/>
          <w:szCs w:val="23"/>
        </w:rPr>
        <w:t>, jeśli nie setkach</w:t>
      </w:r>
      <w:r w:rsidRPr="002E47A9">
        <w:rPr>
          <w:rFonts w:cstheme="minorHAnsi"/>
          <w:sz w:val="23"/>
          <w:szCs w:val="23"/>
        </w:rPr>
        <w:t xml:space="preserve"> szkody powodowane przez Jamesa Bonda zamykają mu drogę do taniego ubezpieczenia OC</w:t>
      </w:r>
      <w:r w:rsidR="001F4E29">
        <w:rPr>
          <w:rFonts w:cstheme="minorHAnsi"/>
          <w:sz w:val="23"/>
          <w:szCs w:val="23"/>
        </w:rPr>
        <w:t xml:space="preserve"> – już przy </w:t>
      </w:r>
      <w:r w:rsidR="00A77FEA">
        <w:rPr>
          <w:rFonts w:cstheme="minorHAnsi"/>
          <w:sz w:val="23"/>
          <w:szCs w:val="23"/>
        </w:rPr>
        <w:t xml:space="preserve">4 wypadkach i kolizjach rocznie 53-letni (tyle lat ma Daniel Craig) zapłaciłby za OC </w:t>
      </w:r>
      <w:r w:rsidR="000D4696">
        <w:rPr>
          <w:rFonts w:cstheme="minorHAnsi"/>
          <w:sz w:val="23"/>
          <w:szCs w:val="23"/>
        </w:rPr>
        <w:t xml:space="preserve">Astona Martina </w:t>
      </w:r>
      <w:r w:rsidR="00A77FEA">
        <w:rPr>
          <w:rFonts w:cstheme="minorHAnsi"/>
          <w:sz w:val="23"/>
          <w:szCs w:val="23"/>
        </w:rPr>
        <w:t>ok. 5200 zł. Niezależnie od liczby szkód a</w:t>
      </w:r>
      <w:r w:rsidR="002233FF" w:rsidRPr="002E47A9">
        <w:rPr>
          <w:rFonts w:cstheme="minorHAnsi"/>
          <w:sz w:val="23"/>
          <w:szCs w:val="23"/>
        </w:rPr>
        <w:t>gent 007 nie miałby jednak problemu z</w:t>
      </w:r>
      <w:r w:rsidR="00A82101" w:rsidRPr="002E47A9">
        <w:rPr>
          <w:rFonts w:cstheme="minorHAnsi"/>
          <w:sz w:val="23"/>
          <w:szCs w:val="23"/>
        </w:rPr>
        <w:t>e znalezieniem</w:t>
      </w:r>
      <w:r w:rsidR="002233FF" w:rsidRPr="002E47A9">
        <w:rPr>
          <w:rFonts w:cstheme="minorHAnsi"/>
          <w:sz w:val="23"/>
          <w:szCs w:val="23"/>
        </w:rPr>
        <w:t xml:space="preserve"> polisy, bo zgodnie z polskim prawem ubezpieczyciele </w:t>
      </w:r>
      <w:r w:rsidR="00A82101" w:rsidRPr="002E47A9">
        <w:rPr>
          <w:rFonts w:cstheme="minorHAnsi"/>
          <w:sz w:val="23"/>
          <w:szCs w:val="23"/>
        </w:rPr>
        <w:t xml:space="preserve">nie mogą </w:t>
      </w:r>
      <w:r w:rsidR="005E6B84" w:rsidRPr="002E47A9">
        <w:rPr>
          <w:rFonts w:cstheme="minorHAnsi"/>
          <w:sz w:val="23"/>
          <w:szCs w:val="23"/>
        </w:rPr>
        <w:t xml:space="preserve">nikomu </w:t>
      </w:r>
      <w:r w:rsidR="00A82101" w:rsidRPr="002E47A9">
        <w:rPr>
          <w:rFonts w:cstheme="minorHAnsi"/>
          <w:sz w:val="23"/>
          <w:szCs w:val="23"/>
        </w:rPr>
        <w:t>odm</w:t>
      </w:r>
      <w:r w:rsidR="005E6B84" w:rsidRPr="002E47A9">
        <w:rPr>
          <w:rFonts w:cstheme="minorHAnsi"/>
          <w:sz w:val="23"/>
          <w:szCs w:val="23"/>
        </w:rPr>
        <w:t>ówić</w:t>
      </w:r>
      <w:r w:rsidR="002233FF" w:rsidRPr="002E47A9">
        <w:rPr>
          <w:rFonts w:cstheme="minorHAnsi"/>
          <w:sz w:val="23"/>
          <w:szCs w:val="23"/>
        </w:rPr>
        <w:t xml:space="preserve"> sprzedaży </w:t>
      </w:r>
      <w:r w:rsidR="005E6B84" w:rsidRPr="002E47A9">
        <w:rPr>
          <w:rFonts w:cstheme="minorHAnsi"/>
          <w:sz w:val="23"/>
          <w:szCs w:val="23"/>
        </w:rPr>
        <w:t>obowiązkowego ubezpieczenia</w:t>
      </w:r>
      <w:r w:rsidR="002233FF" w:rsidRPr="002E47A9">
        <w:rPr>
          <w:rFonts w:cstheme="minorHAnsi"/>
          <w:sz w:val="23"/>
          <w:szCs w:val="23"/>
        </w:rPr>
        <w:t>.</w:t>
      </w:r>
    </w:p>
    <w:p w14:paraId="0111C9F2" w14:textId="77777777" w:rsidR="00F31416" w:rsidRPr="002E47A9" w:rsidRDefault="00F31416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1674A8C0" w14:textId="547AE256" w:rsidR="004F0D45" w:rsidRPr="002E47A9" w:rsidRDefault="00F31416" w:rsidP="00AD0E14">
      <w:pPr>
        <w:spacing w:after="0" w:line="276" w:lineRule="auto"/>
        <w:jc w:val="both"/>
        <w:rPr>
          <w:rFonts w:cstheme="minorHAnsi"/>
          <w:b/>
          <w:bCs/>
          <w:sz w:val="23"/>
          <w:szCs w:val="23"/>
        </w:rPr>
      </w:pPr>
      <w:r w:rsidRPr="002E47A9">
        <w:rPr>
          <w:rFonts w:cstheme="minorHAnsi"/>
          <w:b/>
          <w:bCs/>
          <w:sz w:val="23"/>
          <w:szCs w:val="23"/>
        </w:rPr>
        <w:t xml:space="preserve">Klasyki w Polsce: „maluch” zamiast </w:t>
      </w:r>
      <w:r w:rsidR="000411C4" w:rsidRPr="002E47A9">
        <w:rPr>
          <w:rFonts w:cstheme="minorHAnsi"/>
          <w:b/>
          <w:bCs/>
          <w:sz w:val="23"/>
          <w:szCs w:val="23"/>
        </w:rPr>
        <w:t>Astona Martina</w:t>
      </w:r>
    </w:p>
    <w:p w14:paraId="7D0F6502" w14:textId="101D2DA9" w:rsidR="003852D8" w:rsidRDefault="000411C4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E47A9">
        <w:rPr>
          <w:rFonts w:cstheme="minorHAnsi"/>
          <w:sz w:val="23"/>
          <w:szCs w:val="23"/>
        </w:rPr>
        <w:t>Ze statystyk wynika, że najczęściej spotykane w Polsce klasyki mają niewiele wspólnego z</w:t>
      </w:r>
      <w:r w:rsidR="00CB6865" w:rsidRPr="002E47A9">
        <w:rPr>
          <w:rFonts w:cstheme="minorHAnsi"/>
          <w:sz w:val="23"/>
          <w:szCs w:val="23"/>
        </w:rPr>
        <w:t> </w:t>
      </w:r>
      <w:r w:rsidRPr="002E47A9">
        <w:rPr>
          <w:rFonts w:cstheme="minorHAnsi"/>
          <w:sz w:val="23"/>
          <w:szCs w:val="23"/>
        </w:rPr>
        <w:t xml:space="preserve">luksusowymi autami agenta 007. Wśród kilkudziesięciu tysięcy ubezpieczonych w Compensie starych samochodów najwięcej jest: VW golfów, fiatów 125p i 126p. </w:t>
      </w:r>
      <w:r w:rsidR="003852D8">
        <w:rPr>
          <w:rFonts w:cstheme="minorHAnsi"/>
          <w:sz w:val="23"/>
          <w:szCs w:val="23"/>
        </w:rPr>
        <w:t>Objęte analizą auta w </w:t>
      </w:r>
      <w:r w:rsidR="003852D8" w:rsidRPr="003852D8">
        <w:rPr>
          <w:rFonts w:cstheme="minorHAnsi"/>
          <w:sz w:val="23"/>
          <w:szCs w:val="23"/>
        </w:rPr>
        <w:t xml:space="preserve">przeważającej większości </w:t>
      </w:r>
      <w:r w:rsidR="003852D8">
        <w:rPr>
          <w:rFonts w:cstheme="minorHAnsi"/>
          <w:sz w:val="23"/>
          <w:szCs w:val="23"/>
        </w:rPr>
        <w:t>należą</w:t>
      </w:r>
      <w:r w:rsidR="003852D8" w:rsidRPr="003852D8">
        <w:rPr>
          <w:rFonts w:cstheme="minorHAnsi"/>
          <w:sz w:val="23"/>
          <w:szCs w:val="23"/>
        </w:rPr>
        <w:t xml:space="preserve"> kierowców zrzeszonych </w:t>
      </w:r>
      <w:r w:rsidR="003852D8">
        <w:rPr>
          <w:rFonts w:cstheme="minorHAnsi"/>
          <w:sz w:val="23"/>
          <w:szCs w:val="23"/>
        </w:rPr>
        <w:t>w</w:t>
      </w:r>
      <w:r w:rsidR="003852D8" w:rsidRPr="003852D8">
        <w:rPr>
          <w:rFonts w:cstheme="minorHAnsi"/>
          <w:sz w:val="23"/>
          <w:szCs w:val="23"/>
        </w:rPr>
        <w:t xml:space="preserve"> Polskim Związku Motorowym (PZM), Clubie Antycznych Automobili i Rajdów (CAAR) i Klubie Pojazdów Zabytkowych.</w:t>
      </w:r>
    </w:p>
    <w:p w14:paraId="518CE9DD" w14:textId="77777777" w:rsidR="003852D8" w:rsidRDefault="003852D8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5CAC4994" w14:textId="1F3A3807" w:rsidR="000411C4" w:rsidRDefault="003852D8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i/>
          <w:iCs/>
          <w:sz w:val="23"/>
          <w:szCs w:val="23"/>
        </w:rPr>
        <w:t xml:space="preserve">- </w:t>
      </w:r>
      <w:r w:rsidR="000411C4" w:rsidRPr="003852D8">
        <w:rPr>
          <w:rFonts w:cstheme="minorHAnsi"/>
          <w:i/>
          <w:iCs/>
          <w:sz w:val="23"/>
          <w:szCs w:val="23"/>
        </w:rPr>
        <w:t xml:space="preserve">W kategorii aut ponad 50-letnich, do której należy przypisać Astona Martina DB5, najczęściej pojawiają się: VW Garbus, Warszawa i Ford Mustang. </w:t>
      </w:r>
      <w:r w:rsidR="007E4B46" w:rsidRPr="003852D8">
        <w:rPr>
          <w:rFonts w:cstheme="minorHAnsi"/>
          <w:i/>
          <w:iCs/>
          <w:sz w:val="23"/>
          <w:szCs w:val="23"/>
        </w:rPr>
        <w:t>Można więc uznać, że o</w:t>
      </w:r>
      <w:r w:rsidR="000411C4" w:rsidRPr="003852D8">
        <w:rPr>
          <w:rFonts w:cstheme="minorHAnsi"/>
          <w:i/>
          <w:iCs/>
          <w:sz w:val="23"/>
          <w:szCs w:val="23"/>
        </w:rPr>
        <w:t xml:space="preserve">statni z nich </w:t>
      </w:r>
      <w:r w:rsidR="007E4B46" w:rsidRPr="003852D8">
        <w:rPr>
          <w:rFonts w:cstheme="minorHAnsi"/>
          <w:i/>
          <w:iCs/>
          <w:sz w:val="23"/>
          <w:szCs w:val="23"/>
        </w:rPr>
        <w:t xml:space="preserve">to najpopularniejszy </w:t>
      </w:r>
      <w:r w:rsidR="00F31416" w:rsidRPr="003852D8">
        <w:rPr>
          <w:rFonts w:cstheme="minorHAnsi"/>
          <w:i/>
          <w:iCs/>
          <w:sz w:val="23"/>
          <w:szCs w:val="23"/>
        </w:rPr>
        <w:t xml:space="preserve">w Polsce </w:t>
      </w:r>
      <w:r w:rsidR="007E4B46" w:rsidRPr="003852D8">
        <w:rPr>
          <w:rFonts w:cstheme="minorHAnsi"/>
          <w:i/>
          <w:iCs/>
          <w:sz w:val="23"/>
          <w:szCs w:val="23"/>
        </w:rPr>
        <w:t xml:space="preserve">samochód Bonda </w:t>
      </w:r>
      <w:r w:rsidR="003B05AD">
        <w:rPr>
          <w:rFonts w:cstheme="minorHAnsi"/>
          <w:i/>
          <w:iCs/>
          <w:sz w:val="23"/>
          <w:szCs w:val="23"/>
        </w:rPr>
        <w:t>(</w:t>
      </w:r>
      <w:r w:rsidR="007E4B46" w:rsidRPr="003852D8">
        <w:rPr>
          <w:rFonts w:cstheme="minorHAnsi"/>
          <w:i/>
          <w:iCs/>
          <w:sz w:val="23"/>
          <w:szCs w:val="23"/>
        </w:rPr>
        <w:t>Roger Moore prowadził go w roli brytyjskiego agenta w filmie „Diamenty są</w:t>
      </w:r>
      <w:r w:rsidR="00E90995" w:rsidRPr="003852D8">
        <w:rPr>
          <w:rFonts w:cstheme="minorHAnsi"/>
          <w:i/>
          <w:iCs/>
          <w:sz w:val="23"/>
          <w:szCs w:val="23"/>
        </w:rPr>
        <w:t> </w:t>
      </w:r>
      <w:r w:rsidR="007E4B46" w:rsidRPr="003852D8">
        <w:rPr>
          <w:rFonts w:cstheme="minorHAnsi"/>
          <w:i/>
          <w:iCs/>
          <w:sz w:val="23"/>
          <w:szCs w:val="23"/>
        </w:rPr>
        <w:t>wieczne”</w:t>
      </w:r>
      <w:r w:rsidR="003B05AD">
        <w:rPr>
          <w:rFonts w:cstheme="minorHAnsi"/>
          <w:i/>
          <w:iCs/>
          <w:sz w:val="23"/>
          <w:szCs w:val="23"/>
        </w:rPr>
        <w:t>)</w:t>
      </w:r>
      <w:r>
        <w:rPr>
          <w:rFonts w:cstheme="minorHAnsi"/>
          <w:sz w:val="23"/>
          <w:szCs w:val="23"/>
        </w:rPr>
        <w:t xml:space="preserve"> – dodaje Karol </w:t>
      </w:r>
      <w:proofErr w:type="spellStart"/>
      <w:r>
        <w:rPr>
          <w:rFonts w:cstheme="minorHAnsi"/>
          <w:sz w:val="23"/>
          <w:szCs w:val="23"/>
        </w:rPr>
        <w:t>Domżała</w:t>
      </w:r>
      <w:proofErr w:type="spellEnd"/>
      <w:r>
        <w:rPr>
          <w:rFonts w:cstheme="minorHAnsi"/>
          <w:sz w:val="23"/>
          <w:szCs w:val="23"/>
        </w:rPr>
        <w:t xml:space="preserve"> z Compensy.</w:t>
      </w:r>
    </w:p>
    <w:p w14:paraId="5F53D55D" w14:textId="2E2D2767" w:rsidR="002217D8" w:rsidRPr="002E47A9" w:rsidRDefault="002217D8" w:rsidP="00AD0E1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154D735C" w14:textId="5F6185B6" w:rsidR="002217D8" w:rsidRPr="003B05AD" w:rsidRDefault="002217D8" w:rsidP="002217D8">
      <w:pPr>
        <w:spacing w:after="0" w:line="276" w:lineRule="auto"/>
        <w:jc w:val="right"/>
        <w:rPr>
          <w:rFonts w:cstheme="minorHAnsi"/>
          <w:sz w:val="23"/>
          <w:szCs w:val="23"/>
          <w:lang w:val="en-US"/>
        </w:rPr>
      </w:pPr>
      <w:proofErr w:type="spellStart"/>
      <w:r w:rsidRPr="003B05AD">
        <w:rPr>
          <w:rFonts w:cstheme="minorHAnsi"/>
          <w:sz w:val="23"/>
          <w:szCs w:val="23"/>
          <w:lang w:val="en-US"/>
        </w:rPr>
        <w:t>Źródło</w:t>
      </w:r>
      <w:proofErr w:type="spellEnd"/>
      <w:r w:rsidRPr="003B05AD">
        <w:rPr>
          <w:rFonts w:cstheme="minorHAnsi"/>
          <w:sz w:val="23"/>
          <w:szCs w:val="23"/>
          <w:lang w:val="en-US"/>
        </w:rPr>
        <w:t xml:space="preserve">: </w:t>
      </w:r>
      <w:proofErr w:type="spellStart"/>
      <w:r w:rsidRPr="003B05AD">
        <w:rPr>
          <w:rFonts w:cstheme="minorHAnsi"/>
          <w:sz w:val="23"/>
          <w:szCs w:val="23"/>
          <w:lang w:val="en-US"/>
        </w:rPr>
        <w:t>Compensa</w:t>
      </w:r>
      <w:proofErr w:type="spellEnd"/>
      <w:r w:rsidRPr="003B05AD">
        <w:rPr>
          <w:rFonts w:cstheme="minorHAnsi"/>
          <w:sz w:val="23"/>
          <w:szCs w:val="23"/>
          <w:lang w:val="en-US"/>
        </w:rPr>
        <w:t xml:space="preserve"> TU S.A. Vienna Insurance Group</w:t>
      </w:r>
    </w:p>
    <w:sectPr w:rsidR="002217D8" w:rsidRPr="003B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56C"/>
    <w:multiLevelType w:val="hybridMultilevel"/>
    <w:tmpl w:val="FA4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979"/>
    <w:multiLevelType w:val="hybridMultilevel"/>
    <w:tmpl w:val="2C261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9EA"/>
    <w:multiLevelType w:val="hybridMultilevel"/>
    <w:tmpl w:val="3E1E8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2C21"/>
    <w:multiLevelType w:val="hybridMultilevel"/>
    <w:tmpl w:val="5D42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7D5E"/>
    <w:multiLevelType w:val="hybridMultilevel"/>
    <w:tmpl w:val="A7529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87"/>
    <w:rsid w:val="000411C4"/>
    <w:rsid w:val="0006432D"/>
    <w:rsid w:val="000D4696"/>
    <w:rsid w:val="001056AE"/>
    <w:rsid w:val="001A3046"/>
    <w:rsid w:val="001E075E"/>
    <w:rsid w:val="001F4E29"/>
    <w:rsid w:val="001F6583"/>
    <w:rsid w:val="00213380"/>
    <w:rsid w:val="002217D8"/>
    <w:rsid w:val="002233FF"/>
    <w:rsid w:val="0022565A"/>
    <w:rsid w:val="002A790B"/>
    <w:rsid w:val="002D4F3B"/>
    <w:rsid w:val="002D7994"/>
    <w:rsid w:val="002E47A9"/>
    <w:rsid w:val="00362D35"/>
    <w:rsid w:val="003744A9"/>
    <w:rsid w:val="003852D8"/>
    <w:rsid w:val="003B05AD"/>
    <w:rsid w:val="00417E98"/>
    <w:rsid w:val="00425D17"/>
    <w:rsid w:val="00440B53"/>
    <w:rsid w:val="00491B8C"/>
    <w:rsid w:val="004D7617"/>
    <w:rsid w:val="004F0D45"/>
    <w:rsid w:val="00541E53"/>
    <w:rsid w:val="00573870"/>
    <w:rsid w:val="00574621"/>
    <w:rsid w:val="005873AD"/>
    <w:rsid w:val="005A7DC4"/>
    <w:rsid w:val="005D2FBE"/>
    <w:rsid w:val="005E6B84"/>
    <w:rsid w:val="00610F1B"/>
    <w:rsid w:val="0064756A"/>
    <w:rsid w:val="0067711E"/>
    <w:rsid w:val="006A7EF7"/>
    <w:rsid w:val="006C67B5"/>
    <w:rsid w:val="0079518E"/>
    <w:rsid w:val="007E0A87"/>
    <w:rsid w:val="007E4B46"/>
    <w:rsid w:val="008516F6"/>
    <w:rsid w:val="008701EE"/>
    <w:rsid w:val="008D4C87"/>
    <w:rsid w:val="00901CB4"/>
    <w:rsid w:val="009519A6"/>
    <w:rsid w:val="0098440B"/>
    <w:rsid w:val="009B4D69"/>
    <w:rsid w:val="00A257B2"/>
    <w:rsid w:val="00A32500"/>
    <w:rsid w:val="00A603BB"/>
    <w:rsid w:val="00A77FEA"/>
    <w:rsid w:val="00A82101"/>
    <w:rsid w:val="00AC5809"/>
    <w:rsid w:val="00AD0E14"/>
    <w:rsid w:val="00AF1EAF"/>
    <w:rsid w:val="00AF22C1"/>
    <w:rsid w:val="00B16357"/>
    <w:rsid w:val="00B50A99"/>
    <w:rsid w:val="00B9290C"/>
    <w:rsid w:val="00C17EE8"/>
    <w:rsid w:val="00C22420"/>
    <w:rsid w:val="00C52BFD"/>
    <w:rsid w:val="00C95184"/>
    <w:rsid w:val="00CB6865"/>
    <w:rsid w:val="00CE7199"/>
    <w:rsid w:val="00D47372"/>
    <w:rsid w:val="00D63273"/>
    <w:rsid w:val="00D66DCC"/>
    <w:rsid w:val="00E177D4"/>
    <w:rsid w:val="00E90995"/>
    <w:rsid w:val="00E959BB"/>
    <w:rsid w:val="00F166C9"/>
    <w:rsid w:val="00F31416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237F"/>
  <w15:chartTrackingRefBased/>
  <w15:docId w15:val="{42CE5306-D1BF-47FD-9CFA-9C77DA03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Marcin Wójcik</cp:lastModifiedBy>
  <cp:revision>5</cp:revision>
  <dcterms:created xsi:type="dcterms:W3CDTF">2021-09-30T08:16:00Z</dcterms:created>
  <dcterms:modified xsi:type="dcterms:W3CDTF">2021-09-30T11:44:00Z</dcterms:modified>
</cp:coreProperties>
</file>